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9AC" w:rsidRPr="000D284B" w:rsidRDefault="00DF19AC" w:rsidP="00DF19AC">
      <w:pPr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Информационное письмо о проведении республиканской научно-практической конференции им. О.А. </w:t>
      </w:r>
      <w:proofErr w:type="spellStart"/>
      <w:r w:rsidRPr="000D284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Байконурова</w:t>
      </w:r>
      <w:proofErr w:type="spellEnd"/>
      <w:r w:rsidRPr="000D284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F19AC" w:rsidRPr="000D284B" w:rsidRDefault="00DF19AC" w:rsidP="00DF19AC">
      <w:pPr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«Человеческий капитал как основной фактор </w:t>
      </w:r>
    </w:p>
    <w:p w:rsidR="00DF19AC" w:rsidRPr="000D284B" w:rsidRDefault="00DF19AC" w:rsidP="00DF19AC">
      <w:pPr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инновационного развития страны»</w:t>
      </w:r>
    </w:p>
    <w:p w:rsidR="00DF19AC" w:rsidRPr="000D284B" w:rsidRDefault="00DF19AC" w:rsidP="00DF19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F19AC" w:rsidRPr="000D284B" w:rsidRDefault="00DF19AC" w:rsidP="00DF19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Современный этап экономического реформирования в Республике Казахстан реализуется в соответствии со Стратегией развития «Казахстан - 2050» и характеризуется масштабными преобразованиями в экономической и общественной жизни, в социальной структуре всего общества.</w:t>
      </w:r>
    </w:p>
    <w:p w:rsidR="00DF19AC" w:rsidRPr="000D284B" w:rsidRDefault="00DF19AC" w:rsidP="00DF19A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Cодействие</w:t>
      </w:r>
      <w:proofErr w:type="spellEnd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gramStart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сохранение,  рост</w:t>
      </w:r>
      <w:proofErr w:type="gramEnd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человеческого потенциала становится главной движущей силой развития экономики в ХХI веке. </w:t>
      </w:r>
    </w:p>
    <w:p w:rsidR="00DF19AC" w:rsidRPr="000D284B" w:rsidRDefault="00DF19AC" w:rsidP="00DF19A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 социальной политике Казахстана ключевыми задачами являются качественный рост человеческого капитала, обеспечение занятости, забота о здоровье граждан. Как отметил в своем Послании народу Казахстана Президент РК Нурсултан Назарбаев, «одним из векторов развития нашей страны является инвестирование в человеческий капитал». Такое положение вызвано требованием XXI столетия, где решающим фактором развития страны выступает не столько их материально-производственная база, сколько человеческие ресурсы. Для Казахстана улучшение человеческого капитала имеет стратегическое значение.</w:t>
      </w:r>
    </w:p>
    <w:p w:rsidR="00DF19AC" w:rsidRPr="000D284B" w:rsidRDefault="00DF19AC" w:rsidP="000D284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Город </w:t>
      </w:r>
      <w:proofErr w:type="spellStart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Жезказган</w:t>
      </w:r>
      <w:proofErr w:type="spellEnd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всегда являлся центром цветной металлургии и горной промышленности. Вклад </w:t>
      </w:r>
      <w:proofErr w:type="spellStart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Жезказганского</w:t>
      </w:r>
      <w:proofErr w:type="spellEnd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региона в экономику страны неоценим. Для развития </w:t>
      </w:r>
      <w:proofErr w:type="spellStart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Жезказганского</w:t>
      </w:r>
      <w:proofErr w:type="spellEnd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региона в рамках реализации программы развития моногородов на 2012-2020 годы проводится республиканская научно-практическая конференция имени </w:t>
      </w:r>
      <w:proofErr w:type="spellStart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О.А.Байконурова</w:t>
      </w:r>
      <w:proofErr w:type="spellEnd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, известного ученого в области горной науки, академика АН Казахской ССР. </w:t>
      </w:r>
    </w:p>
    <w:p w:rsidR="00DF19AC" w:rsidRPr="000D284B" w:rsidRDefault="00DF19AC" w:rsidP="00DF19AC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23-24 ноября </w:t>
      </w:r>
      <w:proofErr w:type="spellStart"/>
      <w:r w:rsidRPr="000D284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т.г</w:t>
      </w:r>
      <w:proofErr w:type="spellEnd"/>
      <w:r w:rsidRPr="000D284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.</w:t>
      </w:r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в г. </w:t>
      </w:r>
      <w:proofErr w:type="spellStart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Жезказган</w:t>
      </w:r>
      <w:proofErr w:type="spellEnd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республиканским научно-практическим центром «</w:t>
      </w:r>
      <w:proofErr w:type="spellStart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Дарын</w:t>
      </w:r>
      <w:proofErr w:type="spellEnd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» Министерства образования и науки РК, Управлением образования Карагандинской области, Учебно-методическим центром развития образования Карагандинской области проводится Республиканская научно-практическая конференция </w:t>
      </w:r>
      <w:r w:rsidRPr="000D284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«Человеческий капитал как основной фактор инновационного развития страны» (далее – Конференция).</w:t>
      </w:r>
    </w:p>
    <w:p w:rsidR="00DF19AC" w:rsidRPr="000D284B" w:rsidRDefault="00DF19AC" w:rsidP="00DF19AC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Уверены, Конференция станет хорошей традицией и послужит обмену опытом, мнениями и новыми возможностями развития образования в условиях мировой глобализации. </w:t>
      </w:r>
    </w:p>
    <w:p w:rsidR="00DF19AC" w:rsidRPr="000D284B" w:rsidRDefault="00DF19AC" w:rsidP="00DF19AC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В Конференции (согласно Правилам) могут принять участие педагогические работники организаций образования, школ республиканского значения, международных школ, АО «НИШ», чьи работы прошли отбор. В состав командных проектов входит </w:t>
      </w:r>
      <w:r w:rsidRPr="000D284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не более 3- х участников.</w:t>
      </w:r>
    </w:p>
    <w:p w:rsidR="00DF19AC" w:rsidRPr="000D284B" w:rsidRDefault="00DF19AC" w:rsidP="00DF19AC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Выдвижение претендентов на республиканскую Конференцию может осуществляться:</w:t>
      </w:r>
    </w:p>
    <w:p w:rsidR="00DF19AC" w:rsidRPr="000D284B" w:rsidRDefault="00DF19AC" w:rsidP="00DF19AC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педагогическим коллективом школы;</w:t>
      </w:r>
    </w:p>
    <w:p w:rsidR="00DF19AC" w:rsidRPr="000D284B" w:rsidRDefault="00DF19AC" w:rsidP="00DF19AC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управлением образования, региональными научно-практическими центрами «</w:t>
      </w:r>
      <w:proofErr w:type="spellStart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Дарын</w:t>
      </w:r>
      <w:proofErr w:type="spellEnd"/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», учебно-методическими центрами области, Правлением АОО «НИШ».</w:t>
      </w:r>
    </w:p>
    <w:p w:rsidR="00DF19AC" w:rsidRPr="000D284B" w:rsidRDefault="00DF19AC" w:rsidP="00DF19AC">
      <w:pPr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В соответствии с Правилами проведения Конференции, опубликованными на сайте РНПЦ «</w:t>
      </w:r>
      <w:proofErr w:type="spellStart"/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Дарын</w:t>
      </w:r>
      <w:proofErr w:type="spellEnd"/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»</w:t>
      </w:r>
      <w:hyperlink r:id="rId5" w:history="1">
        <w:r w:rsidRPr="000D284B">
          <w:rPr>
            <w:rFonts w:ascii="Arial" w:eastAsia="Times New Roman" w:hAnsi="Arial" w:cs="Arial"/>
            <w:color w:val="000000"/>
            <w:sz w:val="26"/>
            <w:szCs w:val="26"/>
            <w:shd w:val="clear" w:color="auto" w:fill="FFFFFF"/>
            <w:lang w:eastAsia="ru-RU"/>
          </w:rPr>
          <w:t xml:space="preserve"> </w:t>
        </w:r>
        <w:r w:rsidRPr="000D284B">
          <w:rPr>
            <w:rFonts w:ascii="Arial" w:eastAsia="Times New Roman" w:hAnsi="Arial" w:cs="Arial"/>
            <w:color w:val="1155CC"/>
            <w:sz w:val="26"/>
            <w:szCs w:val="26"/>
            <w:u w:val="single"/>
            <w:shd w:val="clear" w:color="auto" w:fill="FFFFFF"/>
            <w:lang w:eastAsia="ru-RU"/>
          </w:rPr>
          <w:t>www.daryn.kz</w:t>
        </w:r>
      </w:hyperlink>
      <w:r w:rsidRPr="000D284B">
        <w:rPr>
          <w:rFonts w:ascii="Arial" w:eastAsia="Times New Roman" w:hAnsi="Arial" w:cs="Arial"/>
          <w:color w:val="000000"/>
          <w:sz w:val="26"/>
          <w:szCs w:val="26"/>
          <w:u w:val="single"/>
          <w:shd w:val="clear" w:color="auto" w:fill="FFFFFF"/>
          <w:lang w:eastAsia="ru-RU"/>
        </w:rPr>
        <w:t xml:space="preserve"> и на сайте </w:t>
      </w: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Учебно-методического центра развития образования Карагандинской области </w:t>
      </w:r>
      <w:hyperlink r:id="rId6" w:history="1">
        <w:r w:rsidRPr="000D284B">
          <w:rPr>
            <w:rFonts w:ascii="Arial" w:eastAsia="Times New Roman" w:hAnsi="Arial" w:cs="Arial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http://umckrg.gov.kz/</w:t>
        </w:r>
      </w:hyperlink>
      <w:r w:rsidR="000D284B" w:rsidRPr="000D284B">
        <w:rPr>
          <w:rFonts w:ascii="Arial" w:eastAsia="Times New Roman" w:hAnsi="Arial" w:cs="Arial"/>
          <w:color w:val="0000FF"/>
          <w:sz w:val="28"/>
          <w:szCs w:val="28"/>
          <w:u w:val="single"/>
          <w:shd w:val="clear" w:color="auto" w:fill="FFFFFF"/>
          <w:lang w:eastAsia="ru-RU"/>
        </w:rPr>
        <w:t xml:space="preserve"> </w:t>
      </w: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Конференция проводится по следующим направлениям:</w:t>
      </w:r>
    </w:p>
    <w:p w:rsidR="00DF19AC" w:rsidRPr="000D284B" w:rsidRDefault="00DF19AC" w:rsidP="00DF19A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«Духовные святыни Казахстана»;</w:t>
      </w:r>
    </w:p>
    <w:p w:rsidR="00DF19AC" w:rsidRPr="000D284B" w:rsidRDefault="00DF19AC" w:rsidP="00DF19A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«Родина моя, большая и малая!»;</w:t>
      </w:r>
    </w:p>
    <w:p w:rsidR="00DF19AC" w:rsidRPr="000D284B" w:rsidRDefault="00DF19AC" w:rsidP="00DF19A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«Современная казахстанская культура в глобальном мире»;</w:t>
      </w:r>
    </w:p>
    <w:p w:rsidR="00DF19AC" w:rsidRPr="000D284B" w:rsidRDefault="00DF19AC" w:rsidP="00DF19A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lastRenderedPageBreak/>
        <w:t>«Энергия будущего»;</w:t>
      </w:r>
    </w:p>
    <w:p w:rsidR="00DF19AC" w:rsidRPr="000D284B" w:rsidRDefault="00DF19AC" w:rsidP="00DF19A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Как сделать науку доходной?;</w:t>
      </w:r>
    </w:p>
    <w:p w:rsidR="00DF19AC" w:rsidRPr="000D284B" w:rsidRDefault="00DF19AC" w:rsidP="00DF19A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«Природа и мы!».</w:t>
      </w:r>
    </w:p>
    <w:p w:rsidR="00DF19AC" w:rsidRPr="000D284B" w:rsidRDefault="00DF19AC" w:rsidP="00DF19A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Регистрация и прием заявок для участия в Конференции (в соответствии с требованиями) принимаются по прилагаемой форме </w:t>
      </w:r>
      <w:r w:rsidRPr="000D284B">
        <w:rPr>
          <w:rFonts w:ascii="Arial" w:eastAsia="Times New Roman" w:hAnsi="Arial" w:cs="Arial"/>
          <w:b/>
          <w:bCs/>
          <w:color w:val="000000"/>
          <w:sz w:val="26"/>
          <w:szCs w:val="26"/>
          <w:shd w:val="clear" w:color="auto" w:fill="FFFFFF"/>
          <w:lang w:eastAsia="ru-RU"/>
        </w:rPr>
        <w:t xml:space="preserve">до 5 ноября </w:t>
      </w:r>
      <w:proofErr w:type="spellStart"/>
      <w:r w:rsidRPr="000D284B">
        <w:rPr>
          <w:rFonts w:ascii="Arial" w:eastAsia="Times New Roman" w:hAnsi="Arial" w:cs="Arial"/>
          <w:b/>
          <w:bCs/>
          <w:color w:val="000000"/>
          <w:sz w:val="26"/>
          <w:szCs w:val="26"/>
          <w:shd w:val="clear" w:color="auto" w:fill="FFFFFF"/>
          <w:lang w:eastAsia="ru-RU"/>
        </w:rPr>
        <w:t>т.г</w:t>
      </w:r>
      <w:proofErr w:type="spellEnd"/>
      <w:r w:rsidRPr="000D284B">
        <w:rPr>
          <w:rFonts w:ascii="Arial" w:eastAsia="Times New Roman" w:hAnsi="Arial" w:cs="Arial"/>
          <w:b/>
          <w:bCs/>
          <w:color w:val="000000"/>
          <w:sz w:val="26"/>
          <w:szCs w:val="26"/>
          <w:shd w:val="clear" w:color="auto" w:fill="FFFFFF"/>
          <w:lang w:eastAsia="ru-RU"/>
        </w:rPr>
        <w:t>.</w:t>
      </w: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 на e-</w:t>
      </w:r>
      <w:proofErr w:type="spellStart"/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mail</w:t>
      </w:r>
      <w:proofErr w:type="spellEnd"/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:</w:t>
      </w:r>
      <w:r w:rsidRPr="000D28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hyperlink r:id="rId7" w:history="1">
        <w:r w:rsidRPr="000D284B">
          <w:rPr>
            <w:rFonts w:ascii="Arial" w:eastAsia="Times New Roman" w:hAnsi="Arial" w:cs="Arial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umckrg.npk-2017@mail.ru</w:t>
        </w:r>
      </w:hyperlink>
    </w:p>
    <w:p w:rsidR="00DF19AC" w:rsidRPr="000D284B" w:rsidRDefault="00DF19AC" w:rsidP="00DF19A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На Конференции необходимо иметь при себе копии работ, презентацию.</w:t>
      </w:r>
      <w:r w:rsidRPr="000D28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F19AC" w:rsidRPr="000D284B" w:rsidRDefault="00DF19AC" w:rsidP="00DF19A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Победители и призеры Конференции награждаются Дипломами I, II, III степени Министерства образования и науки РК. </w:t>
      </w:r>
    </w:p>
    <w:p w:rsidR="00DF19AC" w:rsidRPr="000D284B" w:rsidRDefault="00DF19AC" w:rsidP="00DF19AC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Заезд участников - </w:t>
      </w:r>
      <w:r w:rsidR="000D284B" w:rsidRPr="000D284B">
        <w:rPr>
          <w:rFonts w:ascii="Arial" w:eastAsia="Times New Roman" w:hAnsi="Arial" w:cs="Arial"/>
          <w:b/>
          <w:bCs/>
          <w:color w:val="000000"/>
          <w:sz w:val="26"/>
          <w:szCs w:val="26"/>
          <w:shd w:val="clear" w:color="auto" w:fill="FFFFFF"/>
          <w:lang w:eastAsia="ru-RU"/>
        </w:rPr>
        <w:t>23</w:t>
      </w:r>
      <w:r w:rsidRPr="000D284B">
        <w:rPr>
          <w:rFonts w:ascii="Arial" w:eastAsia="Times New Roman" w:hAnsi="Arial" w:cs="Arial"/>
          <w:b/>
          <w:bCs/>
          <w:color w:val="000000"/>
          <w:sz w:val="26"/>
          <w:szCs w:val="26"/>
          <w:shd w:val="clear" w:color="auto" w:fill="FFFFFF"/>
          <w:lang w:eastAsia="ru-RU"/>
        </w:rPr>
        <w:t xml:space="preserve"> ноября, отъезд - 24 ноября </w:t>
      </w:r>
      <w:proofErr w:type="spellStart"/>
      <w:r w:rsidRPr="000D284B">
        <w:rPr>
          <w:rFonts w:ascii="Arial" w:eastAsia="Times New Roman" w:hAnsi="Arial" w:cs="Arial"/>
          <w:b/>
          <w:bCs/>
          <w:color w:val="000000"/>
          <w:sz w:val="26"/>
          <w:szCs w:val="26"/>
          <w:shd w:val="clear" w:color="auto" w:fill="FFFFFF"/>
          <w:lang w:eastAsia="ru-RU"/>
        </w:rPr>
        <w:t>т.г</w:t>
      </w:r>
      <w:proofErr w:type="spellEnd"/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. (</w:t>
      </w:r>
      <w:r w:rsidRPr="000D284B">
        <w:rPr>
          <w:rFonts w:ascii="Arial" w:eastAsia="Times New Roman" w:hAnsi="Arial" w:cs="Arial"/>
          <w:b/>
          <w:bCs/>
          <w:color w:val="000000"/>
          <w:sz w:val="26"/>
          <w:szCs w:val="26"/>
          <w:shd w:val="clear" w:color="auto" w:fill="FFFFFF"/>
          <w:lang w:eastAsia="ru-RU"/>
        </w:rPr>
        <w:t>после 17-00</w:t>
      </w: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). Проезд за счет направляющей стороны.</w:t>
      </w:r>
      <w:r w:rsidR="00683F94" w:rsidRPr="000D284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Проживание</w:t>
      </w: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 и питание </w:t>
      </w:r>
      <w:r w:rsidRPr="000D284B">
        <w:rPr>
          <w:rFonts w:ascii="Arial" w:eastAsia="Times New Roman" w:hAnsi="Arial" w:cs="Arial"/>
          <w:b/>
          <w:color w:val="000000"/>
          <w:sz w:val="26"/>
          <w:szCs w:val="26"/>
          <w:shd w:val="clear" w:color="auto" w:fill="FFFFFF"/>
          <w:lang w:eastAsia="ru-RU"/>
        </w:rPr>
        <w:t xml:space="preserve">за счет принимающей стороны. </w:t>
      </w:r>
    </w:p>
    <w:p w:rsidR="00DF19AC" w:rsidRPr="000D284B" w:rsidRDefault="00DF19AC" w:rsidP="00DF19A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Адрес проживания: г. </w:t>
      </w:r>
      <w:proofErr w:type="spellStart"/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Жезказган</w:t>
      </w:r>
      <w:proofErr w:type="spellEnd"/>
      <w:r w:rsidR="00683F94"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, </w:t>
      </w:r>
      <w:proofErr w:type="spellStart"/>
      <w:r w:rsidR="00683F94"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ул.Деева</w:t>
      </w:r>
      <w:proofErr w:type="spellEnd"/>
      <w:r w:rsidR="00683F94"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 2, гостиница «</w:t>
      </w:r>
      <w:r w:rsidR="00683F94"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en-US" w:eastAsia="ru-RU"/>
        </w:rPr>
        <w:t>KENGIR</w:t>
      </w:r>
      <w:r w:rsidR="00683F94"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».</w:t>
      </w:r>
    </w:p>
    <w:p w:rsidR="00DF19AC" w:rsidRPr="000D284B" w:rsidRDefault="00DF19AC" w:rsidP="00DF19AC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 xml:space="preserve">По всем вопросам обращаться по телефонам: 8(7212)445630; </w:t>
      </w:r>
    </w:p>
    <w:p w:rsidR="00DF19AC" w:rsidRPr="000D284B" w:rsidRDefault="00DF19AC" w:rsidP="00DF19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284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8-701-35-33-862.</w:t>
      </w:r>
    </w:p>
    <w:p w:rsidR="00DF19AC" w:rsidRPr="000D284B" w:rsidRDefault="00DF19AC" w:rsidP="00DF19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19AC" w:rsidRPr="000D284B" w:rsidRDefault="00DF19AC" w:rsidP="00DF1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8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заявки</w:t>
      </w:r>
    </w:p>
    <w:p w:rsidR="00DF19AC" w:rsidRPr="000D284B" w:rsidRDefault="00DF19AC" w:rsidP="00DF1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8"/>
        <w:gridCol w:w="467"/>
      </w:tblGrid>
      <w:tr w:rsidR="00DF19AC" w:rsidRPr="000D284B" w:rsidTr="00DF19AC">
        <w:trPr>
          <w:trHeight w:val="1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19AC" w:rsidRPr="000D284B" w:rsidRDefault="00DF19AC" w:rsidP="00DF19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Заявка участника </w:t>
            </w:r>
          </w:p>
          <w:p w:rsidR="00DF19AC" w:rsidRPr="000D284B" w:rsidRDefault="00DF19AC" w:rsidP="00DF19AC">
            <w:pPr>
              <w:shd w:val="clear" w:color="auto" w:fill="FFFFFF"/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ежегодной республиканской научно-практической конференции им. </w:t>
            </w:r>
            <w:proofErr w:type="spellStart"/>
            <w:r w:rsidRPr="000D2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Байконурова</w:t>
            </w:r>
            <w:proofErr w:type="spellEnd"/>
            <w:r w:rsidRPr="000D2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«Человеческий капитал как основной фактор инновационного развития страны»</w:t>
            </w:r>
          </w:p>
        </w:tc>
      </w:tr>
      <w:tr w:rsidR="00DF19AC" w:rsidRPr="000D284B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 автора(-</w:t>
            </w:r>
            <w:proofErr w:type="spellStart"/>
            <w:proofErr w:type="gramStart"/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proofErr w:type="spellEnd"/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  </w:t>
            </w:r>
            <w:proofErr w:type="gramEnd"/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(полностью)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DF19AC" w:rsidRPr="000D284B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статьи</w:t>
            </w: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проекта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DF19AC" w:rsidRPr="000D284B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и номер секции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DF19AC" w:rsidRPr="000D284B" w:rsidTr="00683F94">
        <w:trPr>
          <w:trHeight w:val="2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страниц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DF19AC" w:rsidRPr="000D284B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работы (учебы) (полностью)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DF19AC" w:rsidRPr="000D284B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DF19AC" w:rsidRPr="000D284B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Ученая степень, ученое звание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DF19AC" w:rsidRPr="000D284B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 (с индексом)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DF19AC" w:rsidRPr="000D284B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DF19AC" w:rsidRPr="000D284B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0D284B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683F94" w:rsidRPr="000D284B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3F94" w:rsidRPr="000D284B" w:rsidRDefault="00683F94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Требуется ли проживание?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3F94" w:rsidRPr="000D284B" w:rsidRDefault="00683F94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</w:tbl>
    <w:p w:rsidR="00A77C84" w:rsidRPr="000D284B" w:rsidRDefault="00A77C84">
      <w:pPr>
        <w:rPr>
          <w:rFonts w:ascii="Times New Roman" w:hAnsi="Times New Roman" w:cs="Times New Roman"/>
        </w:rPr>
      </w:pPr>
    </w:p>
    <w:sectPr w:rsidR="00A77C84" w:rsidRPr="000D2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962DF"/>
    <w:multiLevelType w:val="multilevel"/>
    <w:tmpl w:val="A2F07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9E166A"/>
    <w:multiLevelType w:val="multilevel"/>
    <w:tmpl w:val="1B84E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D0"/>
    <w:rsid w:val="00046543"/>
    <w:rsid w:val="000B3D40"/>
    <w:rsid w:val="000D284B"/>
    <w:rsid w:val="000E4B89"/>
    <w:rsid w:val="001429AD"/>
    <w:rsid w:val="00185C50"/>
    <w:rsid w:val="001C4AAF"/>
    <w:rsid w:val="0025062A"/>
    <w:rsid w:val="0026382D"/>
    <w:rsid w:val="00286CDF"/>
    <w:rsid w:val="002D189A"/>
    <w:rsid w:val="002E2CD2"/>
    <w:rsid w:val="002F60D0"/>
    <w:rsid w:val="003028A7"/>
    <w:rsid w:val="00345C15"/>
    <w:rsid w:val="003737CF"/>
    <w:rsid w:val="00441C92"/>
    <w:rsid w:val="00467AD2"/>
    <w:rsid w:val="004822CC"/>
    <w:rsid w:val="004F6A79"/>
    <w:rsid w:val="00504F94"/>
    <w:rsid w:val="005E399A"/>
    <w:rsid w:val="006046D1"/>
    <w:rsid w:val="006444E3"/>
    <w:rsid w:val="00653668"/>
    <w:rsid w:val="00683F94"/>
    <w:rsid w:val="0068508B"/>
    <w:rsid w:val="006C38B1"/>
    <w:rsid w:val="006F14CB"/>
    <w:rsid w:val="00715B47"/>
    <w:rsid w:val="00751765"/>
    <w:rsid w:val="007D190F"/>
    <w:rsid w:val="007E2493"/>
    <w:rsid w:val="00823BC4"/>
    <w:rsid w:val="00833407"/>
    <w:rsid w:val="00890E68"/>
    <w:rsid w:val="008A03A5"/>
    <w:rsid w:val="008B4AF5"/>
    <w:rsid w:val="008D3216"/>
    <w:rsid w:val="008E6E9E"/>
    <w:rsid w:val="00906ACC"/>
    <w:rsid w:val="009B3D99"/>
    <w:rsid w:val="009C1877"/>
    <w:rsid w:val="009E0210"/>
    <w:rsid w:val="00A3149D"/>
    <w:rsid w:val="00A47215"/>
    <w:rsid w:val="00A56BB9"/>
    <w:rsid w:val="00A771BF"/>
    <w:rsid w:val="00A77C84"/>
    <w:rsid w:val="00A9279B"/>
    <w:rsid w:val="00B66AB5"/>
    <w:rsid w:val="00B8135C"/>
    <w:rsid w:val="00B96859"/>
    <w:rsid w:val="00BC28BF"/>
    <w:rsid w:val="00C16AFA"/>
    <w:rsid w:val="00C33F83"/>
    <w:rsid w:val="00C617D1"/>
    <w:rsid w:val="00C91601"/>
    <w:rsid w:val="00CB6B10"/>
    <w:rsid w:val="00D129C8"/>
    <w:rsid w:val="00DB5C3A"/>
    <w:rsid w:val="00DF19AC"/>
    <w:rsid w:val="00EB5008"/>
    <w:rsid w:val="00F00B2E"/>
    <w:rsid w:val="00F2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2EEDB-1882-4F4E-B6AF-99E08FFA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F19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4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643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mckrg.npk-201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mckrg.gov.kz/" TargetMode="External"/><Relationship Id="rId5" Type="http://schemas.openxmlformats.org/officeDocument/2006/relationships/hyperlink" Target="http://www.daryn.k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Каламкач</cp:lastModifiedBy>
  <cp:revision>3</cp:revision>
  <dcterms:created xsi:type="dcterms:W3CDTF">2017-10-10T08:57:00Z</dcterms:created>
  <dcterms:modified xsi:type="dcterms:W3CDTF">2017-10-11T02:51:00Z</dcterms:modified>
</cp:coreProperties>
</file>